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E962">
      <w:pPr>
        <w:tabs>
          <w:tab w:val="left" w:pos="760"/>
        </w:tabs>
        <w:spacing w:line="400" w:lineRule="exact"/>
        <w:jc w:val="left"/>
        <w:rPr>
          <w:rFonts w:asci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eastAsia="黑体"/>
          <w:sz w:val="32"/>
          <w:szCs w:val="28"/>
        </w:rPr>
        <w:t>附件1</w:t>
      </w:r>
    </w:p>
    <w:p w14:paraId="206BFC6C">
      <w:pPr>
        <w:widowControl/>
        <w:spacing w:line="560" w:lineRule="exact"/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宁波数字孪生（东方理工）研究院</w:t>
      </w:r>
    </w:p>
    <w:p w14:paraId="69BF75AD">
      <w:pPr>
        <w:widowControl/>
        <w:spacing w:after="156" w:afterLines="50" w:line="560" w:lineRule="exact"/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202</w:t>
      </w:r>
      <w:r>
        <w:rPr>
          <w:rFonts w:hint="eastAsia" w:ascii="黑体" w:eastAsia="黑体"/>
          <w:sz w:val="36"/>
          <w:szCs w:val="32"/>
          <w:lang w:val="en-US" w:eastAsia="zh-CN"/>
        </w:rPr>
        <w:t>6</w:t>
      </w:r>
      <w:r>
        <w:rPr>
          <w:rFonts w:hint="eastAsia" w:ascii="黑体" w:eastAsia="黑体"/>
          <w:sz w:val="36"/>
          <w:szCs w:val="32"/>
        </w:rPr>
        <w:t>年全球人才招聘需求</w:t>
      </w:r>
    </w:p>
    <w:p w14:paraId="186BE8A3">
      <w:pPr>
        <w:widowControl/>
        <w:tabs>
          <w:tab w:val="left" w:pos="0"/>
        </w:tabs>
        <w:ind w:leftChars="-37" w:hanging="707" w:hangingChars="337"/>
        <w:jc w:val="left"/>
        <w:rPr>
          <w:rFonts w:ascii="宋体" w:hAnsi="宋体" w:eastAsia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研究序列岗位：需具有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  <w:lang w:bidi="ar"/>
        </w:rPr>
        <w:t>博士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学位；工程技术序列岗位：需具有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  <w:lang w:bidi="ar"/>
        </w:rPr>
        <w:t>硕士及以上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学位。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34"/>
        <w:gridCol w:w="1163"/>
        <w:gridCol w:w="2593"/>
        <w:gridCol w:w="3396"/>
      </w:tblGrid>
      <w:tr w14:paraId="0701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32D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5C6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67D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884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岗位详情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967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07CD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95966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83F95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9F7F9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4F1D6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9639B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C9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柔性传感与人机交互技术实验室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45C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7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（1）柔性电子材料与器件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（2）室温液态金属的物性调控与应用技术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（3）功能材料与器件的3D打印技术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（4）纺织基柔性传感器设计与制备技术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（1）负责产品制备工艺制定及工艺文件编制，新工艺、新材料开发及验证；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（2）制定产品测试流程和规范；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（3）协助新工艺、新材料开发及验证，协助质量问题原因分析及整改措施制定。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（1）算法研发：负责多模态传感器的实时数据与触觉、姿态等信息的解算。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（2）软件开发：负责上位机软件，实现相关数据可视化呈现。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（3）团队协作：与硬件、传感器、结构团队紧密合作，参与传感器评估、数据采集协议定义，并推动算法在产品中的集成与落地。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（4）技术调研：跟踪多传感器融合、触觉感知、机器学习算法等领域前沿进展。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（1）小型化电路设计，在极有限的空间内集成多路传感器接口、主控MCU、无线通信模块等，实现穿戴设备小型化、轻量化。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（2）多传感器融合采集电路设计，设计其与主控的接口电路，并编写底层驱动固件，确保传感器稳定、精确地工作。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（3）全流程跟进与问题攻关：负责从原理图、PCB设计、制板、贴片到调试的全流程。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（4）技术调研：跟踪多传感器融合、电路设计等领域前沿进展。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（1）负责柔性传感器结构设计；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（2）负责柔性传感器测试系统设计；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（3）协助性传感器件制备和性能测试；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（4）编写和维护电子设计文档，撰写专利。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FC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（1）已取得或即将取得博士学位，身体健康；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（2）具有良好的学术背景，较强的独立研究和科研的能力，以第一作者或通讯作者发表过高水平文章或主持国家、省部级科研项目的优先考虑；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（3）具有良好的英文阅读、交流及写作能力，良好的团队协作与沟通协调能力。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（1）材料、高分子、化学或相关专业，硕士及以上学历；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（2）具有碳纳米管、石墨烯等材料制备经验者优先；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（3）熟练掌握CVD工艺流程者优先；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（4）具有良好的团队合作精神。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（1）计算机或软件相关专业，硕士及以上学历；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（2）精通Python等编程语言，熟练掌握AI辅助的代码实现；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（3）熟悉CNN，MLP等机器学习算法；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（4）极强的自我学习能力及技术热情，对工作完成质量有较高要求。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（1）电子信息工程、微电子、仪器科学与技术、自动化等相关专业，硕士及以上学历；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（2）精通模拟及数字电路设计，熟悉运算放大器、ADC/DAC、电源管理芯片的应用与选型。具备独立设计、调试复杂电路的能力；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（3）具备出色的动手调试、测试分析及解决复杂硬件问题的能力；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（4）极强的自我学习能力及技术热情，对工作完成质量有较高要求。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（1）力学、机械或相关专业，硕士及以上学历；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（2）具有扎实的三维建模基础，熟练应用SolidWorks、ProE等主流建模软件；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（3）具有扎实的仿真分析基础，熟练应用COMSOL、ANSYS等仿真分析软件；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（4）具有良好的团队合作精神。</w:t>
            </w:r>
          </w:p>
        </w:tc>
      </w:tr>
      <w:tr w14:paraId="2067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A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电路与系统建模及仿真实验室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CA8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D7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（1）EDA软件开发工程师：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参与EDA软件研发；规划功能模块的设计规格书；参与软件工程系统的设计、开发、测试等过程；负责工程中主要功能的代码实现。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（2）电路设计工程师：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高速接口IP的设计仿真流片全流程；后端布局布线以及版图设计与优化；芯片测试、调试和验证。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（3）PDK工程师：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基于实际工艺，开发PDK Library；实现工艺和器件相关的DRC，LVS，PEX等文件开发；完成相关器件的DRC/LVS、PEX等仿真验证工作。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（4）LLM/AI大模型工程师：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负责EDA领域大模型研发工作；构建采集与清洗方案, 生产高质量训练数据；构建本地知识库，开发EDA领域的RAG应用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DA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EDA软件开发工程师：计算机、微电子、物理或应用数学等专业；熟悉C++，具备计算机系统级架知识；有数值计算和算法基础；熟悉Linux系统下编程，掌握gcc/gdb/gprof等编译调试工具；有openMp，MPI或GPU编程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（2）电路设计工程师：微电子相关专业；熟悉USB、Pcle、SerDes等高速接口的设计、验证和调试；熟悉模块运放，振动器，PLL等常用设计、前后端分析验证方法；具有混合信号系统建模和仿真经验。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（3）PDK工程师：微电子、电子计算机专业；熟悉ADS、Virtuoso等IC设计工具；C++，Skill，Tcl或Python等语言，有编程能力；有电路仿真，版图设计或模型经验优先。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（4）LLM/AI大模型工程师：电子信息、自动化、计算机或数学等专业；精通深度学习框架；具有实际业务场景下大模型训练或部署调优经验者优先，熟悉prompt、Agent开发流程。</w:t>
            </w:r>
          </w:p>
        </w:tc>
      </w:tr>
      <w:tr w14:paraId="26ED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7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流体、声学与振动实验室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425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39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（1）负责面向低空经济的流体、结构和声学研究的项目规划、系统设计和技术开发；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（2）负责流体、结构和声场的三维建模与仿真的全生命周期研发，包括研究方案制定、技术路线选择、系统架构设计、开发和测试。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（1）对面向低空经济和数字孪生系统中的气动声、结构声、水声的声源、声传播路径以及声场感知系统进行原理原型和工程原型的验证，对具体软件功能模块进行算法设计、代码编写、程序集成及联调联试；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（2）负责数字孪生系统的三维建模与仿真计算的开发与实施；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3B6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（1）专业要求：声学、飞行器动力学或相关专业(如机器人、航空航天、无人潜器、机械工程等)；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（2）熟练掌握流、固、声中至少一种的三维建模与仿真的经验；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（3）具备良好的数字信号处理、空间变换、确定性和随机系统响应分析的能力；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（4）熟悉OpenFOAM、Ansys、COMSOL或Fluent等主流商业或开源仿真计算软件。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（1）专业要求：气动声学、结构动力学、人工智能、自动化、计算机、应用数学等；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（2）熟悉常用建模方法与工具、仿真计算方法与工具，熟练使用相关商业或开源软件，有实际三维建模与仿真软件产品开发或测试经验者优先；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悉声景、数字孪生中人工智能、机器学习、大数据、三维建模、模拟仿真、增强现实、虚拟现实、虚拟监控等技术；熟悉三维建模与仿真软件行业发展动态并具有开发、系统测试或标准/规范起草和制定经验者优先。</w:t>
            </w:r>
          </w:p>
        </w:tc>
      </w:tr>
      <w:tr w14:paraId="40CD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人工智能与能源系统实验室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E09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（1）负责人工智能、能源系统优化与运维等产学研项目的技术验证、架构设计及开发；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（2）负责申报国家省市各级各类科研项目，承担企业横向项目，完成研究院产学研项目，申请专利，发表研究论文。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78F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（1）专业要求:计算机、人工智能、能源系统、数学等相关专业；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（2）熟悉C/C++、python、Matlab等开发语言，熟悉linux环境的编程；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（3）熟悉深度学习的原理和实现，了解CNN常见的网络模型，熟练使用Caffe、Pytorch、Tensorflow等至少一种深度学习框架；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（4）熟悉机器学习及人工智能算法，了解监督学习、无监督学习、强化学习等方法。</w:t>
            </w:r>
          </w:p>
        </w:tc>
      </w:tr>
      <w:tr w14:paraId="2383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8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智能媒体与视觉计算实验室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AC9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93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（1）负责人工智能、计算机视觉、多媒体计算等相关技术的研究及应用；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（2）偏重三维视觉、数字孪生、生成式AIGC、可解释AI、AI for EDA设计；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93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（1）专业要求：EE、计算机科学与技术等相关专业方向；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（2）熟悉python、pytorch编程，了解人工智能技术，熟悉各类人工智能算法，能独立复现顶会相关算法等；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（3）有顶级学术论文发表者优先，包括但不限于CVPR、ICCV、ECCV、NeurIPS、ICML等。</w:t>
            </w:r>
          </w:p>
        </w:tc>
      </w:tr>
      <w:tr w14:paraId="6CBC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多模态人工智能实验室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48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F4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（1）从事机器人（包括但不限于人形机器人、灵巧手、机械臂）相关任务，包括控制决策、抓取放置、导航规划等，熟悉ROS，熟悉常见的仿真环境Isaac lab、Mujoco等；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（2）协助参与人工智能横向项目的落地；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（1）开发和优化现有多模态大模型，推动多模态大模型本地化；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（2）收集、清洗和标注多模态数据，构建高质量的数据集，设计和实现数据预处理和后处理流程；探索和开发多模态大模型评估指标，优化模型在不同benchmark上的表现并与SOTA对比；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（3）探索多模态大模型小型化工作，实现模型小型化，提升模型推理速度。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F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（1）专业要求：人工智能、机器人控制、计算机科学与技术等相关专业方向；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（2）熟悉智能机器人控制、模仿学习、强化学习等相关方向,有智能机器人模型调试、开发经验优先；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（3）熟悉Pytorch，deep speed,C/C++、python等开发语言，熟悉linux环境的编程；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（4）有顶会论文/期刊发表者,熟悉并了解以下研究内容者优先：a. VLA、Diffusion policy等智能机器人控制框架；b. 熟悉iDP3、Motion Generation、AnyGrasp等开源模型；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（1）计算机科学与技术、人工智能、数据科学、自动化等相关专业；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（2）有多模态大模型实际开发项目落地、有成功开源贡献、优秀论文发表者优先，熟悉深度学习及大模型相关框架PyTorch、Transformers、Xtuner、Llama-factory、megatron等优先，熟悉RLHF相关流程者优先。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（3）学习能力强、英文能力优秀者优先，能够阅读国外顶尖期刊会议论文，有能力复现代码。</w:t>
            </w:r>
          </w:p>
        </w:tc>
      </w:tr>
      <w:tr w14:paraId="67F0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生物医学数据挖掘与计算实验室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6DB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41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（1）负责图计算、大模型等前沿技术的研究；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（2）参与实验室大规模图数据分析与挖掘相关项目，负责大规模图数据的数据的存储、查询、挖掘算法开发，对图数据分析及知识图谱形成支撑；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 负责开发用于承载大模型的高效训练、推理平台，并结合特点进行算法与实现的优化。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（1）负责研究运用前沿人工智能模型在生物医学数据上的应用；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（2）参与前沿研究项目，开发新算法、工具或方法，针对生物医学领域的特定挑战提供解决方案；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（3）运用人工智能和机器学习技术，对收集的数据进行深入分析与挖掘，构建和验证模型，以发现数据中的潜在规律与模式。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2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（1）专业要求：计算机科学与技术，人工智能等相关专业方向；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（2）熟悉机器学习、深度学习等领域知识；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（3）熟练使用Pytorch，tensorflow等深度学习框架, 精通C/C++、python等开发语言，熟悉linux环境的编程；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（4）在IEEE/ACM transactions等高水平期刊或者CCF A期刊或论文上发表两篇以上学术论文；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（5）熟悉图神经网络，熟悉各种图卷积算法、transformer、自注意力机制，具备图模型调优实践经验，有基于图网络科学计算项目经验者优先；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（6）具备从事大模型、大语言模型、多模态大模型等相关行业人经验者优先；对ChatGPT、LLama、BLIP2、Llava等相关模型有深入了解或使用经验者优先。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（1）专业要求：计算机科学与技术、人工智能、生物信息、生物医学工程等相关专业；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（2）熟悉人工智能算法，能够应用相关技术进行生物医学数据挖掘和分析；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（3）熟悉Python、R等编程语言，具备数据处理和算法实现的能力；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（4）至少在国内外高水平期刊发表SCI论文2篇，具备良好的英语水平；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（5）具备扎实的生物医学基础知识，理解生物医学数据的来源、特性和处理方法；熟悉数据挖掘、机器学习、统计分析等相关理论和技术等相关行业者优先。</w:t>
            </w:r>
          </w:p>
        </w:tc>
      </w:tr>
      <w:tr w14:paraId="06E4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网络信息安全实验室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1D5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D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（1）负责网络与信息安全领域（包括但不限于数据安全、可信数据空间、零信任安全、大模型安全等）的项目规划、设计和技术研究；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（2）负责与研究院内外跨学科团队的项目合作，包括研究方案制定、技术路线选择、系统架构设计、开发和测试。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（1）参与AI智能体与空间智能交互领域各类项目的申报与实施，申请专利，发表研究论文；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（2）负责相关研究成果的原型系统设计与展示，推动研究成果的应用转化；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（3）负责企业横向项目的工程开发、测试与交付。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8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（1）专业要求：网络空间安全、计算机科学与技术、通信与信息系统、应用数学等相关专业；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（2）熟练掌握至少一种编程语言，如Python、C/C++，以实现并测试安全算法和协议；熟悉主流操作系统的安全特性和漏洞；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（3）熟悉人工智能算法、主流密码算法、安全通信协议等；有相关项目实施经验者优先。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（1）专业要求：计算机科学与技术、通信与信息系统、电子科学与技术、控制科学与技术等相关专业；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（2）熟练掌握多种编程语言，如Java、C/C++、C#、Python等，熟悉软件开发生命周期和软件版本管理，熟悉AI智能体开发框架，了解关系型数据库和非关系型数据库，有大型项目前后端开发或智能体开发经验者优先；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（3）掌握至少一种深度学习框架，熟悉数据处理相关技术，有数据安全相关项目实施经验者优先。</w:t>
            </w:r>
          </w:p>
        </w:tc>
      </w:tr>
      <w:tr w14:paraId="74F1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D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生物检测实验室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C1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AB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 负责系统设计、开发与测试，涵盖从理论分析到算法实现及数据处理全过程。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（2）主导分子生物学相关实验，优化基因提取、放大及PCR实验流程，确保数据质量与实验效率。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 使用先进技术（如毛细管电泳）进行数据分析，并撰写详细实验报告或技术文档。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 与多部门合作，支持项目推进、产品研发及质量控制，为技术创新提供建议。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（5）跟踪行业最新技术与研究动态，协助撰写论文或申请专利。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A7A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（1）电子工程、计算机科学、分子生物学、生物化学、遗传学等相关专业。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 扎实的专业基础，熟悉数字信号处理、C++、Python编程，以及滤波、峰值检测、动态规划等技术。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（3）掌握分子生物学实验技能，包括毛细管电泳、PCR扩增、基因表达分析等。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 英文读写能力优秀，能够阅读国际科研文献，有科研或政府项目申请经验者优先。</w:t>
            </w:r>
          </w:p>
        </w:tc>
      </w:tr>
      <w:tr w14:paraId="1330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6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工业智能技术应用实验室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82C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EFB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（1）独立完成系统功能的设计和实现；负责后端服务的开发、测试和部署；持续优化现有系统的性能和稳定性；编写技术文档和系统设计说明。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（1）推动工业、物流通用/垂直领域AI产品的设计与开发，具体包括数据清洗机制、特征工程的建立，以及AI算法模型与产品的融合；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（2）设计并建立AI产品的自训练机制，确保产品具备持续优化和自我提升的能力；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（3）建立有自主知识产权的AI产品，并完成相关专利、软著申请；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（4）负责与客户合作项目的管理,包括合作课题的制定、项目进度管理、数据准备、成果验收以及产品落地。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8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（1）计算机软件及相关专业，物联网、人工智能等相关软件研发经验者优先；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（2）具有企业级应用系统设计和开发经验，能够独立完成系统设计和开发；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（3）精通Java或Golang语言，熟悉至少一种主流的后端开发框架；熟悉Redis、Kafka等中间件，熟悉搜索引擎Solr或Elasticsearch；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（4）有使用开源工作流工具的经验，掌握数据库相关知识，熟练运用SQL语言；熟悉Linux操作系统；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（5）掌握设计模式和组件技术，了解缓存设计、设计模式、消息队列等高级主题。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（1）计算机软件及相关专业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（2）具备AI产品设计与开发经验，尤其是在工业、物流或相关领域有项目经验。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（3）熟悉AI模型的开发流程，包括数据清洗、特征工程和模型训练。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（4）具备较强的项目管理能力，拥有知识产权管理经验。</w:t>
            </w:r>
          </w:p>
        </w:tc>
      </w:tr>
      <w:tr w14:paraId="04CC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智慧交通研发中心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5F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44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开发工业产线金属零件的缺陷检测机器视觉算法，参加与客户的技术交流，高质量完成项目技术交付。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C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（1）专业要求：计算机视觉算法相关专业；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（2）具有实际工业视觉检测工程化经验，独立承担技术方案设计和开发。</w:t>
            </w:r>
          </w:p>
        </w:tc>
      </w:tr>
      <w:tr w14:paraId="57D2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19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0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智慧海洋气象实验室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1C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9B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(1)开发代码和业务流程控制脚本，将用户需求的数据服务转化为数据产品并按照约定方式提供给客户；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(2)负责数值模式预报结果定量评估和分析，评估结果批量图形化展示和评估结果分析，撰写相关技术文档以及模式结果评估报告；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(3)日常维护线上业务，负责协助和参与客户的技术交流。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(1)负责使用机器学习算法实现数值预报产品订正和释用的研究、开发和优化；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(2)利用人工智能技术(机器学习、深度学习)提升气象预报与功率预测的准确率；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(3)负责算法模型的分析和运维工作；负责气象、行业数据等数据的处理、分析和计算工作。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6B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（1）大气科学、大气物理、气象学相关专业；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（2）至少熟悉一种全球或区域数值天气预报模式，例如`WRF, GFS, IFS, MPAS, FV3等；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（3）熟悉Linux系统，掌握bash, csh, sh等shell 语言编程脚本，掌握Python, 熟悉 NCL, grads, Fortran 等气象数据分析常用语言，熟悉NCO, CDO等常用气象数据处理工具；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（4）熟悉气象数据常用的NETCDF, GRIB, BUFR, grd等数据格式，能够实现常见气象数据格式文件的读取、格式转换、写入等。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（5）能够独立分析需求功能，独立实现从模式输出结果到数据产品服务提供的业务和流程开发。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（1）计算机等相关专业,具有气象行业、气象算法相关经验；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（2）扎实的机器学习、数据统计理论和技术基础，具备相关研究或工程经验，良好的系统编程、数据结构、算法基础、系统设计能力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（3）精通Python以及算法常用模块，熟悉Linux系统，掌握bash, csh, sh等shell 语言编程脚本； 熟悉 NCL, grads, Fortran 等气象数据分析常用语言；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（4）精通机器学习和深度学习算法的应用，参与过数据挖掘和机器学习算法工程项目或赛事优先；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（5）了解气象在主要相关行业的应用和相关知识，例如电力、新能源、水利、防灾等。熟悉常见气象数据格式和相应的处理。</w:t>
            </w:r>
          </w:p>
        </w:tc>
      </w:tr>
      <w:tr w14:paraId="3362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智慧园区与大家居实验室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研究序列/工程技术序列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（1）在电子系统集成和人工智能方面有较强的科研能力；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（2）能够管理研发团队，申报、主持和完成项目开发，具有丰富产品开发经验和设计能力；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（1）具有嵌入式开发经验，能够独立进行嵌入式软硬件设计；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（2）熟悉智能家居或智能系统相关经验者优先。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0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岗位1：电子信息或计算机相关专业，有科技项目相关申报和开发经验者优先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岗位2：电子信息或计算机相关专业，有人工智能相关经验者优先</w:t>
            </w:r>
          </w:p>
        </w:tc>
      </w:tr>
    </w:tbl>
    <w:p w14:paraId="2E93AB87">
      <w:pPr>
        <w:widowControl/>
        <w:jc w:val="left"/>
        <w:rPr>
          <w:rFonts w:ascii="黑体" w:eastAsia="黑体"/>
          <w:sz w:val="32"/>
          <w:szCs w:val="28"/>
        </w:rPr>
      </w:pPr>
    </w:p>
    <w:p w14:paraId="6411F835">
      <w:pPr>
        <w:widowControl/>
        <w:jc w:val="left"/>
        <w:rPr>
          <w:rFonts w:ascii="黑体" w:eastAsia="黑体"/>
          <w:sz w:val="32"/>
          <w:szCs w:val="28"/>
        </w:rPr>
      </w:pPr>
    </w:p>
    <w:p w14:paraId="2F774362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eastAsia="黑体"/>
          <w:sz w:val="32"/>
          <w:szCs w:val="28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0" w:bottom="1418" w:left="1800" w:header="0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4C87A-033B-4D9A-A7FB-5090B7351B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3607D4-861F-4695-9BB1-718E238A5D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A9D4A">
    <w:pPr>
      <w:pStyle w:val="6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sdt>
      <w:sdtPr>
        <w:rPr>
          <w:rFonts w:hint="eastAsia" w:ascii="仿宋_GB2312" w:eastAsia="仿宋_GB2312"/>
          <w:sz w:val="28"/>
          <w:szCs w:val="28"/>
        </w:rPr>
        <w:id w:val="-87312490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-</w:t>
        </w:r>
      </w:sdtContent>
    </w:sdt>
  </w:p>
  <w:p w14:paraId="7EFAC17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1229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B96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BC2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F1B76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0BE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05"/>
    <w:rsid w:val="00000DCF"/>
    <w:rsid w:val="00022D17"/>
    <w:rsid w:val="00024146"/>
    <w:rsid w:val="00027355"/>
    <w:rsid w:val="000337F5"/>
    <w:rsid w:val="00036D08"/>
    <w:rsid w:val="00050744"/>
    <w:rsid w:val="00055DEE"/>
    <w:rsid w:val="00061CA0"/>
    <w:rsid w:val="000642D7"/>
    <w:rsid w:val="00070229"/>
    <w:rsid w:val="00081617"/>
    <w:rsid w:val="0008669D"/>
    <w:rsid w:val="000A2C04"/>
    <w:rsid w:val="000B180D"/>
    <w:rsid w:val="000C3852"/>
    <w:rsid w:val="000C4819"/>
    <w:rsid w:val="000E14B3"/>
    <w:rsid w:val="001219AD"/>
    <w:rsid w:val="00124291"/>
    <w:rsid w:val="00125A49"/>
    <w:rsid w:val="001305A8"/>
    <w:rsid w:val="00134485"/>
    <w:rsid w:val="00141434"/>
    <w:rsid w:val="00151DBB"/>
    <w:rsid w:val="00157F0A"/>
    <w:rsid w:val="00160B87"/>
    <w:rsid w:val="00160EC9"/>
    <w:rsid w:val="00174998"/>
    <w:rsid w:val="00183255"/>
    <w:rsid w:val="001A1177"/>
    <w:rsid w:val="001A25C1"/>
    <w:rsid w:val="001B04BA"/>
    <w:rsid w:val="001B3E5F"/>
    <w:rsid w:val="001D0BDD"/>
    <w:rsid w:val="001D1F19"/>
    <w:rsid w:val="001D33D8"/>
    <w:rsid w:val="002143C2"/>
    <w:rsid w:val="002160AB"/>
    <w:rsid w:val="00220A79"/>
    <w:rsid w:val="002373E3"/>
    <w:rsid w:val="00237446"/>
    <w:rsid w:val="00253173"/>
    <w:rsid w:val="00275276"/>
    <w:rsid w:val="00275D2B"/>
    <w:rsid w:val="00294B12"/>
    <w:rsid w:val="002A7FDA"/>
    <w:rsid w:val="002B4231"/>
    <w:rsid w:val="002C0BE8"/>
    <w:rsid w:val="002D3BCD"/>
    <w:rsid w:val="002E0361"/>
    <w:rsid w:val="002E6A59"/>
    <w:rsid w:val="00302D1D"/>
    <w:rsid w:val="003073E2"/>
    <w:rsid w:val="003077F2"/>
    <w:rsid w:val="003130BD"/>
    <w:rsid w:val="00322784"/>
    <w:rsid w:val="003249A1"/>
    <w:rsid w:val="00332D13"/>
    <w:rsid w:val="00334FEF"/>
    <w:rsid w:val="003462DF"/>
    <w:rsid w:val="00350EBD"/>
    <w:rsid w:val="00351B57"/>
    <w:rsid w:val="00352EED"/>
    <w:rsid w:val="00362363"/>
    <w:rsid w:val="00373542"/>
    <w:rsid w:val="00374216"/>
    <w:rsid w:val="003744CF"/>
    <w:rsid w:val="003833AA"/>
    <w:rsid w:val="003A40E4"/>
    <w:rsid w:val="003B1071"/>
    <w:rsid w:val="003B3E00"/>
    <w:rsid w:val="003B426A"/>
    <w:rsid w:val="003C602B"/>
    <w:rsid w:val="003D1B0F"/>
    <w:rsid w:val="003D5695"/>
    <w:rsid w:val="003D791E"/>
    <w:rsid w:val="003E1E0E"/>
    <w:rsid w:val="003E26E7"/>
    <w:rsid w:val="003E41AE"/>
    <w:rsid w:val="003F071A"/>
    <w:rsid w:val="003F0B45"/>
    <w:rsid w:val="003F2680"/>
    <w:rsid w:val="00405F8C"/>
    <w:rsid w:val="00413FDF"/>
    <w:rsid w:val="00426022"/>
    <w:rsid w:val="00432C20"/>
    <w:rsid w:val="00436836"/>
    <w:rsid w:val="00436C64"/>
    <w:rsid w:val="00474DA8"/>
    <w:rsid w:val="00492379"/>
    <w:rsid w:val="004A2FEB"/>
    <w:rsid w:val="004A6741"/>
    <w:rsid w:val="004B4E99"/>
    <w:rsid w:val="004C23BE"/>
    <w:rsid w:val="004D2E6A"/>
    <w:rsid w:val="004D420B"/>
    <w:rsid w:val="004E05C9"/>
    <w:rsid w:val="004E23C8"/>
    <w:rsid w:val="004F3C95"/>
    <w:rsid w:val="00500319"/>
    <w:rsid w:val="00501F07"/>
    <w:rsid w:val="00511B2F"/>
    <w:rsid w:val="005130EA"/>
    <w:rsid w:val="00520C37"/>
    <w:rsid w:val="005237EC"/>
    <w:rsid w:val="00524DB9"/>
    <w:rsid w:val="005666CF"/>
    <w:rsid w:val="00573B3A"/>
    <w:rsid w:val="00580D81"/>
    <w:rsid w:val="00582BB4"/>
    <w:rsid w:val="0058550F"/>
    <w:rsid w:val="005907CB"/>
    <w:rsid w:val="00592D0D"/>
    <w:rsid w:val="00592EB3"/>
    <w:rsid w:val="005959CF"/>
    <w:rsid w:val="00595E42"/>
    <w:rsid w:val="005A5E6C"/>
    <w:rsid w:val="005A70C9"/>
    <w:rsid w:val="005B59E1"/>
    <w:rsid w:val="005B5C74"/>
    <w:rsid w:val="005B7FAE"/>
    <w:rsid w:val="005C7A09"/>
    <w:rsid w:val="005D15BF"/>
    <w:rsid w:val="005E6CA1"/>
    <w:rsid w:val="005F01DE"/>
    <w:rsid w:val="006022F5"/>
    <w:rsid w:val="0060338E"/>
    <w:rsid w:val="00616CF2"/>
    <w:rsid w:val="00617D95"/>
    <w:rsid w:val="00626D00"/>
    <w:rsid w:val="00642171"/>
    <w:rsid w:val="00642809"/>
    <w:rsid w:val="00663719"/>
    <w:rsid w:val="00677C7F"/>
    <w:rsid w:val="006808D5"/>
    <w:rsid w:val="00682D70"/>
    <w:rsid w:val="00692065"/>
    <w:rsid w:val="006A3DF5"/>
    <w:rsid w:val="006A6358"/>
    <w:rsid w:val="006A6B84"/>
    <w:rsid w:val="006B1877"/>
    <w:rsid w:val="006B7376"/>
    <w:rsid w:val="006E52FA"/>
    <w:rsid w:val="006E6FA1"/>
    <w:rsid w:val="006F0357"/>
    <w:rsid w:val="006F1F96"/>
    <w:rsid w:val="006F4EBB"/>
    <w:rsid w:val="00717ECD"/>
    <w:rsid w:val="007202E9"/>
    <w:rsid w:val="007228C0"/>
    <w:rsid w:val="00731110"/>
    <w:rsid w:val="00736CE1"/>
    <w:rsid w:val="00740275"/>
    <w:rsid w:val="0074244C"/>
    <w:rsid w:val="00757B52"/>
    <w:rsid w:val="00767EAC"/>
    <w:rsid w:val="00771601"/>
    <w:rsid w:val="00772483"/>
    <w:rsid w:val="007758F3"/>
    <w:rsid w:val="00784CBC"/>
    <w:rsid w:val="007A0DE5"/>
    <w:rsid w:val="007A3775"/>
    <w:rsid w:val="007A5836"/>
    <w:rsid w:val="007B7AFC"/>
    <w:rsid w:val="007D7CE9"/>
    <w:rsid w:val="007E0DA4"/>
    <w:rsid w:val="007E2BE7"/>
    <w:rsid w:val="007F3CA8"/>
    <w:rsid w:val="00805644"/>
    <w:rsid w:val="008140C3"/>
    <w:rsid w:val="00816160"/>
    <w:rsid w:val="00840065"/>
    <w:rsid w:val="008469A3"/>
    <w:rsid w:val="0087065C"/>
    <w:rsid w:val="008741B8"/>
    <w:rsid w:val="00875A8A"/>
    <w:rsid w:val="008974F1"/>
    <w:rsid w:val="008977FE"/>
    <w:rsid w:val="008978F2"/>
    <w:rsid w:val="008A3149"/>
    <w:rsid w:val="008C037F"/>
    <w:rsid w:val="008C22CA"/>
    <w:rsid w:val="008C3C93"/>
    <w:rsid w:val="008D07AA"/>
    <w:rsid w:val="008D4732"/>
    <w:rsid w:val="008F2370"/>
    <w:rsid w:val="009219A7"/>
    <w:rsid w:val="00926C3A"/>
    <w:rsid w:val="00933B10"/>
    <w:rsid w:val="009462F5"/>
    <w:rsid w:val="00956958"/>
    <w:rsid w:val="009569E2"/>
    <w:rsid w:val="0097735F"/>
    <w:rsid w:val="00980172"/>
    <w:rsid w:val="00980309"/>
    <w:rsid w:val="0098788B"/>
    <w:rsid w:val="00992777"/>
    <w:rsid w:val="009B1B5F"/>
    <w:rsid w:val="009B5C71"/>
    <w:rsid w:val="009D4138"/>
    <w:rsid w:val="009E75E0"/>
    <w:rsid w:val="009F28CE"/>
    <w:rsid w:val="009F5CC9"/>
    <w:rsid w:val="009F6895"/>
    <w:rsid w:val="00A16761"/>
    <w:rsid w:val="00A2000C"/>
    <w:rsid w:val="00A26B09"/>
    <w:rsid w:val="00A3495C"/>
    <w:rsid w:val="00A37BF2"/>
    <w:rsid w:val="00A70E61"/>
    <w:rsid w:val="00A74057"/>
    <w:rsid w:val="00A759EC"/>
    <w:rsid w:val="00A76695"/>
    <w:rsid w:val="00A76A74"/>
    <w:rsid w:val="00A84285"/>
    <w:rsid w:val="00A84B57"/>
    <w:rsid w:val="00A868BD"/>
    <w:rsid w:val="00AA0778"/>
    <w:rsid w:val="00AA1443"/>
    <w:rsid w:val="00AA20F7"/>
    <w:rsid w:val="00AB0C43"/>
    <w:rsid w:val="00AB24BD"/>
    <w:rsid w:val="00AD03E2"/>
    <w:rsid w:val="00AE1853"/>
    <w:rsid w:val="00AE3174"/>
    <w:rsid w:val="00AE7AF6"/>
    <w:rsid w:val="00B163B0"/>
    <w:rsid w:val="00B26105"/>
    <w:rsid w:val="00B317BA"/>
    <w:rsid w:val="00B32F3A"/>
    <w:rsid w:val="00B3423D"/>
    <w:rsid w:val="00B40741"/>
    <w:rsid w:val="00B444C0"/>
    <w:rsid w:val="00B45274"/>
    <w:rsid w:val="00B64039"/>
    <w:rsid w:val="00B7303D"/>
    <w:rsid w:val="00B83463"/>
    <w:rsid w:val="00B85555"/>
    <w:rsid w:val="00B90C88"/>
    <w:rsid w:val="00B953FD"/>
    <w:rsid w:val="00B96400"/>
    <w:rsid w:val="00BA3788"/>
    <w:rsid w:val="00BA570D"/>
    <w:rsid w:val="00BB1D8D"/>
    <w:rsid w:val="00BB54A4"/>
    <w:rsid w:val="00BD24A2"/>
    <w:rsid w:val="00BE2FD6"/>
    <w:rsid w:val="00BE65CF"/>
    <w:rsid w:val="00BF2CFA"/>
    <w:rsid w:val="00BF7C97"/>
    <w:rsid w:val="00C07A21"/>
    <w:rsid w:val="00C1052D"/>
    <w:rsid w:val="00C14CCF"/>
    <w:rsid w:val="00C2250E"/>
    <w:rsid w:val="00C653D3"/>
    <w:rsid w:val="00C674FA"/>
    <w:rsid w:val="00C86735"/>
    <w:rsid w:val="00C920C0"/>
    <w:rsid w:val="00C97255"/>
    <w:rsid w:val="00CA0AB6"/>
    <w:rsid w:val="00CA4204"/>
    <w:rsid w:val="00CA4ADB"/>
    <w:rsid w:val="00CB3BD2"/>
    <w:rsid w:val="00CB649C"/>
    <w:rsid w:val="00CB7197"/>
    <w:rsid w:val="00CD47FB"/>
    <w:rsid w:val="00CE0359"/>
    <w:rsid w:val="00CE3F34"/>
    <w:rsid w:val="00CE4BB5"/>
    <w:rsid w:val="00CF1931"/>
    <w:rsid w:val="00CF1F1A"/>
    <w:rsid w:val="00D02728"/>
    <w:rsid w:val="00D02C77"/>
    <w:rsid w:val="00D03F73"/>
    <w:rsid w:val="00D20E11"/>
    <w:rsid w:val="00D26AC8"/>
    <w:rsid w:val="00D42597"/>
    <w:rsid w:val="00D432CD"/>
    <w:rsid w:val="00D47F47"/>
    <w:rsid w:val="00D54071"/>
    <w:rsid w:val="00D54F15"/>
    <w:rsid w:val="00D553D4"/>
    <w:rsid w:val="00D55FFE"/>
    <w:rsid w:val="00D56123"/>
    <w:rsid w:val="00D57094"/>
    <w:rsid w:val="00D84E98"/>
    <w:rsid w:val="00DA2D3E"/>
    <w:rsid w:val="00DA3F63"/>
    <w:rsid w:val="00DB3D76"/>
    <w:rsid w:val="00DD0A79"/>
    <w:rsid w:val="00DD1DCE"/>
    <w:rsid w:val="00DE07B1"/>
    <w:rsid w:val="00DF1B7B"/>
    <w:rsid w:val="00DF23E7"/>
    <w:rsid w:val="00E02E2C"/>
    <w:rsid w:val="00E05100"/>
    <w:rsid w:val="00E118A2"/>
    <w:rsid w:val="00E441E1"/>
    <w:rsid w:val="00E46ACC"/>
    <w:rsid w:val="00E5220F"/>
    <w:rsid w:val="00E526FA"/>
    <w:rsid w:val="00E571EE"/>
    <w:rsid w:val="00E57428"/>
    <w:rsid w:val="00E619AB"/>
    <w:rsid w:val="00E72D52"/>
    <w:rsid w:val="00E9098A"/>
    <w:rsid w:val="00E94105"/>
    <w:rsid w:val="00E9781E"/>
    <w:rsid w:val="00EA263A"/>
    <w:rsid w:val="00EA330E"/>
    <w:rsid w:val="00EB006C"/>
    <w:rsid w:val="00EB3605"/>
    <w:rsid w:val="00EE07EE"/>
    <w:rsid w:val="00EF175A"/>
    <w:rsid w:val="00EF27A2"/>
    <w:rsid w:val="00EF3AD7"/>
    <w:rsid w:val="00F004CB"/>
    <w:rsid w:val="00F01940"/>
    <w:rsid w:val="00F021C6"/>
    <w:rsid w:val="00F04B5E"/>
    <w:rsid w:val="00F04FF0"/>
    <w:rsid w:val="00F30135"/>
    <w:rsid w:val="00F31CE9"/>
    <w:rsid w:val="00F35843"/>
    <w:rsid w:val="00F47D14"/>
    <w:rsid w:val="00F53471"/>
    <w:rsid w:val="00F6688A"/>
    <w:rsid w:val="00F809DB"/>
    <w:rsid w:val="00F81F9E"/>
    <w:rsid w:val="00F85827"/>
    <w:rsid w:val="00F8631A"/>
    <w:rsid w:val="00F864B4"/>
    <w:rsid w:val="00F91AA6"/>
    <w:rsid w:val="00F92E33"/>
    <w:rsid w:val="00F97317"/>
    <w:rsid w:val="00FA1942"/>
    <w:rsid w:val="00FB138F"/>
    <w:rsid w:val="00FD0B8B"/>
    <w:rsid w:val="00FD12AA"/>
    <w:rsid w:val="00FD4572"/>
    <w:rsid w:val="00FD591E"/>
    <w:rsid w:val="00FD6F15"/>
    <w:rsid w:val="00FE04D0"/>
    <w:rsid w:val="00FE2B7B"/>
    <w:rsid w:val="00FF0467"/>
    <w:rsid w:val="00FF1389"/>
    <w:rsid w:val="00FF6A40"/>
    <w:rsid w:val="06E93094"/>
    <w:rsid w:val="0C5A6D8C"/>
    <w:rsid w:val="0E5E1D32"/>
    <w:rsid w:val="11D64E99"/>
    <w:rsid w:val="122A4C8C"/>
    <w:rsid w:val="12735269"/>
    <w:rsid w:val="16FB3303"/>
    <w:rsid w:val="1EE55C51"/>
    <w:rsid w:val="1F2E35CF"/>
    <w:rsid w:val="23BF6EB5"/>
    <w:rsid w:val="24A713B1"/>
    <w:rsid w:val="2C1C1233"/>
    <w:rsid w:val="2D257263"/>
    <w:rsid w:val="2E8A0DE4"/>
    <w:rsid w:val="304708AF"/>
    <w:rsid w:val="32902492"/>
    <w:rsid w:val="353D3481"/>
    <w:rsid w:val="3BB65CE5"/>
    <w:rsid w:val="4C830BC8"/>
    <w:rsid w:val="4E840C56"/>
    <w:rsid w:val="4E8A2033"/>
    <w:rsid w:val="512C2F2E"/>
    <w:rsid w:val="54F30D05"/>
    <w:rsid w:val="55C7591B"/>
    <w:rsid w:val="5777283E"/>
    <w:rsid w:val="58E03A95"/>
    <w:rsid w:val="5B114718"/>
    <w:rsid w:val="61391898"/>
    <w:rsid w:val="61B745D1"/>
    <w:rsid w:val="64515309"/>
    <w:rsid w:val="66AD1E26"/>
    <w:rsid w:val="68E5013A"/>
    <w:rsid w:val="71000B1B"/>
    <w:rsid w:val="77FF484E"/>
    <w:rsid w:val="7AED10D1"/>
    <w:rsid w:val="7D9121E7"/>
    <w:rsid w:val="7E8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2"/>
    <w:link w:val="4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EECB-9A14-420E-853B-0565CDE5F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2102</Words>
  <Characters>2239</Characters>
  <Lines>81</Lines>
  <Paragraphs>23</Paragraphs>
  <TotalTime>9</TotalTime>
  <ScaleCrop>false</ScaleCrop>
  <LinksUpToDate>false</LinksUpToDate>
  <CharactersWithSpaces>2252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2025-02-17T03:20:00Z</dcterms:created>
  <dc:creator>idt hr</dc:creator>
  <cp:lastModifiedBy>admin</cp:lastModifiedBy>
  <cp:lastPrinted>2026-02-28T05:03:00Z</cp:lastPrinted>
  <dcterms:modified xsi:type="dcterms:W3CDTF">2026-03-04T08:27:05Z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eyJoZGlkIjoiNTIzM2FkNGJiMDkzNGMyNGM4ZDE3MTI3ZjAyNjBjNzIiLCJ1c2VySWQiOiIyMzA1OTMzOTYifQ==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CA2F81CF3E6D48419FA166AFA376FFF3_13</vt:lpwstr>
  </property>
</Properties>
</file>